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33865">
        <w:rPr>
          <w:rFonts w:ascii="Times New Roman" w:hAnsi="Times New Roman"/>
          <w:b/>
          <w:i w:val="0"/>
          <w:color w:val="FF0000"/>
          <w:sz w:val="24"/>
          <w:szCs w:val="24"/>
          <w:lang w:val="en-US"/>
        </w:rPr>
        <w:t>1</w:t>
      </w:r>
      <w:r w:rsidRPr="00236998">
        <w:rPr>
          <w:rFonts w:ascii="Times New Roman" w:hAnsi="Times New Roman"/>
          <w:b/>
          <w:i w:val="0"/>
          <w:color w:val="FF0000"/>
          <w:sz w:val="24"/>
          <w:szCs w:val="24"/>
          <w:lang w:val="en-US"/>
        </w:rPr>
        <w:t xml:space="preserve"> </w:t>
      </w:r>
      <w:r w:rsidR="00733865">
        <w:rPr>
          <w:rFonts w:ascii="Times New Roman" w:hAnsi="Times New Roman"/>
          <w:b/>
          <w:i w:val="0"/>
          <w:color w:val="FF0000"/>
          <w:sz w:val="24"/>
          <w:szCs w:val="24"/>
          <w:lang w:val="en-US"/>
        </w:rPr>
        <w:t>OCTOBER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33865">
        <w:rPr>
          <w:rFonts w:ascii="GHEA Grapalat" w:hAnsi="GHEA Grapalat"/>
          <w:b/>
          <w:i w:val="0"/>
          <w:color w:val="FF0000"/>
          <w:sz w:val="19"/>
          <w:szCs w:val="19"/>
          <w:lang w:val="af-ZA"/>
        </w:rPr>
        <w:t>ՀՀ ԱԱԾ-ՏՆՏՎ-ԳՀԱՊՁԲ-25/1-ՀՐԴԵՀ</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733865">
        <w:rPr>
          <w:rFonts w:ascii="inherit" w:hAnsi="inherit"/>
          <w:b/>
          <w:color w:val="FF0000"/>
          <w:sz w:val="24"/>
          <w:szCs w:val="24"/>
          <w:lang w:val="en-US"/>
        </w:rPr>
        <w:t>FIRE PROTECTION SYSTEM</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733865">
        <w:rPr>
          <w:rFonts w:ascii="inherit" w:hAnsi="inherit"/>
          <w:b/>
          <w:color w:val="FF0000"/>
          <w:sz w:val="24"/>
          <w:szCs w:val="24"/>
          <w:lang w:val="en-US"/>
        </w:rPr>
        <w:t>FIRE PROTECTION SYSTEM</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733865">
        <w:rPr>
          <w:rFonts w:ascii="Times New Roman" w:hAnsi="Times New Roman"/>
          <w:b/>
          <w:i w:val="0"/>
          <w:color w:val="FF0000"/>
          <w:sz w:val="24"/>
          <w:szCs w:val="24"/>
          <w:lang w:val="en-US"/>
        </w:rPr>
        <w:t>09.10.2025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733865">
        <w:rPr>
          <w:rFonts w:ascii="Times New Roman" w:hAnsi="Times New Roman"/>
          <w:b/>
          <w:i w:val="0"/>
          <w:color w:val="FF0000"/>
          <w:sz w:val="24"/>
          <w:szCs w:val="24"/>
          <w:lang w:val="en-US"/>
        </w:rPr>
        <w:t>09.10.2025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33865">
        <w:rPr>
          <w:rFonts w:ascii="GHEA Grapalat" w:hAnsi="GHEA Grapalat"/>
          <w:b/>
          <w:i w:val="0"/>
          <w:color w:val="FF0000"/>
          <w:sz w:val="19"/>
          <w:szCs w:val="19"/>
          <w:lang w:val="af-ZA"/>
        </w:rPr>
        <w:t>ՀՀ ԱԱԾ-ՏՆՏՎ-ԳՀԱՊՁԲ-25/1-ՀՐԴԵՀ</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33865">
        <w:rPr>
          <w:rFonts w:ascii="GHEA Grapalat" w:hAnsi="GHEA Grapalat"/>
          <w:b/>
          <w:i/>
          <w:color w:val="FF0000"/>
          <w:sz w:val="19"/>
          <w:szCs w:val="19"/>
          <w:lang w:val="af-ZA"/>
        </w:rPr>
        <w:t>ՀՀ ԱԱԾ-ՏՆՏՎ-ԳՀԱՊՁԲ-25/1-ՀՐԴԵՀ</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33865">
        <w:rPr>
          <w:rFonts w:ascii="GHEA Grapalat" w:hAnsi="GHEA Grapalat"/>
          <w:b/>
          <w:i/>
          <w:color w:val="FF0000"/>
          <w:sz w:val="19"/>
          <w:szCs w:val="19"/>
          <w:lang w:val="af-ZA"/>
        </w:rPr>
        <w:t>ՀՀ ԱԱԾ-ՏՆՏՎ-ԳՀԱՊՁԲ-25/1-ՀՐԴԵՀ</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3865"/>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5517"/>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21360"/>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2746</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65</cp:revision>
  <cp:lastPrinted>2025-10-01T08:02:00Z</cp:lastPrinted>
  <dcterms:created xsi:type="dcterms:W3CDTF">2019-06-20T08:10:00Z</dcterms:created>
  <dcterms:modified xsi:type="dcterms:W3CDTF">2025-10-01T08:05:00Z</dcterms:modified>
</cp:coreProperties>
</file>